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74" w:rsidRDefault="00175C93" w:rsidP="003E14E8">
      <w:pPr>
        <w:snapToGrid w:val="0"/>
        <w:ind w:firstLine="210"/>
        <w:rPr>
          <w:rFonts w:ascii="Meiryo" w:eastAsia="Meiryo" w:hAnsi="Meiryo" w:cs="Meiryo"/>
        </w:rPr>
      </w:pPr>
      <w:r w:rsidRPr="0001463D">
        <w:rPr>
          <w:rFonts w:ascii="Meiryo" w:eastAsia="Meiryo" w:hAnsi="Meiryo" w:cs="Meiryo" w:hint="eastAsia"/>
          <w:szCs w:val="21"/>
        </w:rPr>
        <w:t>平成２６年</w:t>
      </w:r>
      <w:r w:rsidR="006C60B0">
        <w:rPr>
          <w:rFonts w:ascii="Meiryo" w:eastAsia="Meiryo" w:hAnsi="Meiryo" w:cs="Meiryo" w:hint="eastAsia"/>
          <w:szCs w:val="21"/>
        </w:rPr>
        <w:t>１</w:t>
      </w:r>
      <w:r w:rsidR="00010411">
        <w:rPr>
          <w:rFonts w:ascii="Meiryo" w:eastAsia="Meiryo" w:hAnsi="Meiryo" w:cs="Meiryo" w:hint="eastAsia"/>
          <w:szCs w:val="21"/>
        </w:rPr>
        <w:t>０</w:t>
      </w:r>
      <w:r w:rsidRPr="0001463D">
        <w:rPr>
          <w:rFonts w:ascii="Meiryo" w:eastAsia="Meiryo" w:hAnsi="Meiryo" w:cs="Meiryo" w:hint="eastAsia"/>
          <w:szCs w:val="21"/>
        </w:rPr>
        <w:t>月</w:t>
      </w:r>
      <w:r w:rsidR="00010411">
        <w:rPr>
          <w:rFonts w:ascii="Meiryo" w:eastAsia="Meiryo" w:hAnsi="Meiryo" w:cs="Meiryo" w:hint="eastAsia"/>
          <w:szCs w:val="21"/>
        </w:rPr>
        <w:t>２４</w:t>
      </w:r>
      <w:r w:rsidR="00AF773C">
        <w:rPr>
          <w:rFonts w:ascii="Meiryo" w:eastAsia="Meiryo" w:hAnsi="Meiryo" w:cs="Meiryo" w:hint="eastAsia"/>
          <w:szCs w:val="21"/>
        </w:rPr>
        <w:t>日</w:t>
      </w:r>
      <w:r w:rsidR="00AF773C">
        <w:rPr>
          <w:rFonts w:ascii="Meiryo" w:eastAsia="Meiryo" w:hAnsi="Meiryo" w:cs="Meiryo" w:hint="eastAsia"/>
        </w:rPr>
        <w:t>、</w:t>
      </w:r>
      <w:r w:rsidR="00AF773C" w:rsidRPr="0001463D">
        <w:rPr>
          <w:rFonts w:ascii="Meiryo" w:eastAsia="Meiryo" w:hAnsi="Meiryo" w:cs="Meiryo" w:hint="eastAsia"/>
          <w:szCs w:val="21"/>
        </w:rPr>
        <w:t>「</w:t>
      </w:r>
      <w:r w:rsidR="00010411" w:rsidRPr="00010411">
        <w:rPr>
          <w:rFonts w:ascii="Meiryo" w:eastAsia="Meiryo" w:hAnsi="Meiryo" w:cs="Meiryo" w:hint="eastAsia"/>
        </w:rPr>
        <w:t>イシュカシム行政郡中央病院整備計画</w:t>
      </w:r>
      <w:r w:rsidR="00AF773C" w:rsidRPr="00010411">
        <w:rPr>
          <w:rFonts w:ascii="Meiryo" w:eastAsia="Meiryo" w:hAnsi="Meiryo" w:cs="Meiryo" w:hint="eastAsia"/>
        </w:rPr>
        <w:t>」の</w:t>
      </w:r>
      <w:r w:rsidR="000A6464">
        <w:rPr>
          <w:rFonts w:ascii="Meiryo" w:eastAsia="Meiryo" w:hAnsi="Meiryo" w:cs="Meiryo" w:hint="eastAsia"/>
        </w:rPr>
        <w:t>計画</w:t>
      </w:r>
      <w:r w:rsidR="00AF773C">
        <w:rPr>
          <w:rFonts w:ascii="Meiryo" w:eastAsia="Meiryo" w:hAnsi="Meiryo" w:cs="Meiryo" w:hint="eastAsia"/>
        </w:rPr>
        <w:t>完了を</w:t>
      </w:r>
      <w:r w:rsidR="00010411">
        <w:rPr>
          <w:rFonts w:ascii="Meiryo" w:eastAsia="Meiryo" w:hAnsi="Meiryo" w:cs="Meiryo" w:hint="eastAsia"/>
        </w:rPr>
        <w:t>祝し</w:t>
      </w:r>
      <w:r w:rsidR="006A0674">
        <w:rPr>
          <w:rFonts w:ascii="Meiryo" w:eastAsia="Meiryo" w:hAnsi="Meiryo" w:cs="Meiryo" w:hint="eastAsia"/>
        </w:rPr>
        <w:t>た</w:t>
      </w:r>
      <w:r w:rsidR="00010411">
        <w:rPr>
          <w:rFonts w:ascii="Meiryo" w:eastAsia="Meiryo" w:hAnsi="Meiryo" w:cs="Meiryo" w:hint="eastAsia"/>
        </w:rPr>
        <w:t>供与式が</w:t>
      </w:r>
      <w:r w:rsidR="003E14E8">
        <w:rPr>
          <w:rFonts w:ascii="Meiryo" w:eastAsia="Meiryo" w:hAnsi="Meiryo" w:cs="Meiryo" w:hint="eastAsia"/>
        </w:rPr>
        <w:t>イシュカシム</w:t>
      </w:r>
      <w:r w:rsidR="00B8160A">
        <w:rPr>
          <w:rFonts w:ascii="Meiryo" w:eastAsia="Meiryo" w:hAnsi="Meiryo" w:cs="Meiryo" w:hint="eastAsia"/>
        </w:rPr>
        <w:t>行政</w:t>
      </w:r>
      <w:r w:rsidR="003E14E8" w:rsidRPr="00010411">
        <w:rPr>
          <w:rFonts w:ascii="Meiryo" w:eastAsia="Meiryo" w:hAnsi="Meiryo" w:cs="Meiryo" w:hint="eastAsia"/>
        </w:rPr>
        <w:t>郡</w:t>
      </w:r>
      <w:r w:rsidR="003E14E8">
        <w:rPr>
          <w:rFonts w:ascii="Meiryo" w:eastAsia="Meiryo" w:hAnsi="Meiryo" w:cs="Meiryo" w:hint="eastAsia"/>
        </w:rPr>
        <w:t>で</w:t>
      </w:r>
      <w:r w:rsidR="006A0674">
        <w:rPr>
          <w:rFonts w:ascii="Meiryo" w:eastAsia="Meiryo" w:hAnsi="Meiryo" w:cs="Meiryo" w:hint="eastAsia"/>
        </w:rPr>
        <w:t>執り行われ</w:t>
      </w:r>
      <w:r w:rsidR="003E14E8">
        <w:rPr>
          <w:rFonts w:ascii="Meiryo" w:eastAsia="Meiryo" w:hAnsi="Meiryo" w:cs="Meiryo" w:hint="eastAsia"/>
        </w:rPr>
        <w:t>、</w:t>
      </w:r>
      <w:r w:rsidR="00EF0CA0">
        <w:rPr>
          <w:rFonts w:ascii="Meiryo" w:eastAsia="Meiryo" w:hAnsi="Meiryo" w:cs="Meiryo" w:hint="eastAsia"/>
        </w:rPr>
        <w:t>鎌田大使、</w:t>
      </w:r>
      <w:r w:rsidR="001917EB" w:rsidRPr="006A0674">
        <w:rPr>
          <w:rFonts w:ascii="Meiryo" w:eastAsia="Meiryo" w:hAnsi="Meiryo" w:cs="Meiryo" w:hint="eastAsia"/>
        </w:rPr>
        <w:t>イシュカシム行政郡</w:t>
      </w:r>
      <w:r w:rsidR="00EF0CA0" w:rsidRPr="006A0674">
        <w:rPr>
          <w:rFonts w:ascii="Meiryo" w:eastAsia="Meiryo" w:hAnsi="Meiryo" w:cs="Meiryo" w:hint="eastAsia"/>
        </w:rPr>
        <w:t>サマドフ郡長</w:t>
      </w:r>
      <w:r w:rsidR="00EF0CA0">
        <w:rPr>
          <w:rFonts w:ascii="Meiryo" w:eastAsia="Meiryo" w:hAnsi="Meiryo" w:cs="Meiryo" w:hint="eastAsia"/>
        </w:rPr>
        <w:t>と大勢の</w:t>
      </w:r>
      <w:r w:rsidR="003E14E8">
        <w:rPr>
          <w:rFonts w:ascii="Meiryo" w:eastAsia="Meiryo" w:hAnsi="Meiryo" w:cs="Meiryo" w:hint="eastAsia"/>
        </w:rPr>
        <w:t>病院関係者が参列し</w:t>
      </w:r>
      <w:r w:rsidR="00016D56">
        <w:rPr>
          <w:rFonts w:ascii="Meiryo" w:eastAsia="Meiryo" w:hAnsi="Meiryo" w:cs="Meiryo" w:hint="eastAsia"/>
        </w:rPr>
        <w:t>ました。</w:t>
      </w:r>
      <w:r w:rsidR="00EF0CA0">
        <w:rPr>
          <w:rFonts w:ascii="Meiryo" w:eastAsia="Meiryo" w:hAnsi="Meiryo" w:cs="Meiryo" w:hint="eastAsia"/>
        </w:rPr>
        <w:t>サマドフ郡長から日本の支援に対する謝辞が述べられると共に、</w:t>
      </w:r>
      <w:r w:rsidR="00016D56">
        <w:rPr>
          <w:rFonts w:ascii="Meiryo" w:eastAsia="Meiryo" w:hAnsi="Meiryo" w:cs="Meiryo" w:hint="eastAsia"/>
        </w:rPr>
        <w:t>式辞にて</w:t>
      </w:r>
      <w:r w:rsidR="003E14E8">
        <w:rPr>
          <w:rFonts w:ascii="Meiryo" w:eastAsia="Meiryo" w:hAnsi="Meiryo" w:cs="Meiryo" w:hint="eastAsia"/>
        </w:rPr>
        <w:t>鎌田大使</w:t>
      </w:r>
      <w:r w:rsidR="00EF0CA0">
        <w:rPr>
          <w:rFonts w:ascii="Meiryo" w:eastAsia="Meiryo" w:hAnsi="Meiryo" w:cs="Meiryo" w:hint="eastAsia"/>
        </w:rPr>
        <w:t>は、</w:t>
      </w:r>
      <w:r w:rsidR="003E14E8">
        <w:rPr>
          <w:rFonts w:ascii="Meiryo" w:eastAsia="Meiryo" w:hAnsi="Meiryo" w:cs="Meiryo" w:hint="eastAsia"/>
        </w:rPr>
        <w:t>本計画のような草の根</w:t>
      </w:r>
      <w:r w:rsidR="00EF0CA0">
        <w:rPr>
          <w:rFonts w:ascii="Meiryo" w:eastAsia="Meiryo" w:hAnsi="Meiryo" w:cs="Meiryo" w:hint="eastAsia"/>
        </w:rPr>
        <w:t>レベル</w:t>
      </w:r>
      <w:r w:rsidR="00302701">
        <w:rPr>
          <w:rFonts w:ascii="Meiryo" w:eastAsia="Meiryo" w:hAnsi="Meiryo" w:cs="Meiryo" w:hint="eastAsia"/>
        </w:rPr>
        <w:t>での</w:t>
      </w:r>
      <w:r w:rsidR="003E14E8">
        <w:rPr>
          <w:rFonts w:ascii="Meiryo" w:eastAsia="Meiryo" w:hAnsi="Meiryo" w:cs="Meiryo" w:hint="eastAsia"/>
        </w:rPr>
        <w:t>支援の重要性に</w:t>
      </w:r>
      <w:r w:rsidR="00016D56">
        <w:rPr>
          <w:rFonts w:ascii="Meiryo" w:eastAsia="Meiryo" w:hAnsi="Meiryo" w:cs="Meiryo" w:hint="eastAsia"/>
        </w:rPr>
        <w:t>ついて</w:t>
      </w:r>
      <w:r w:rsidR="003E14E8">
        <w:rPr>
          <w:rFonts w:ascii="Meiryo" w:eastAsia="Meiryo" w:hAnsi="Meiryo" w:cs="Meiryo" w:hint="eastAsia"/>
        </w:rPr>
        <w:t>触れ</w:t>
      </w:r>
      <w:r w:rsidR="00016D56">
        <w:rPr>
          <w:rFonts w:ascii="Meiryo" w:eastAsia="Meiryo" w:hAnsi="Meiryo" w:cs="Meiryo" w:hint="eastAsia"/>
        </w:rPr>
        <w:t>ました</w:t>
      </w:r>
      <w:r w:rsidR="006A0674">
        <w:rPr>
          <w:rFonts w:ascii="Meiryo" w:eastAsia="Meiryo" w:hAnsi="Meiryo" w:cs="Meiryo" w:hint="eastAsia"/>
        </w:rPr>
        <w:t>。</w:t>
      </w:r>
    </w:p>
    <w:p w:rsidR="001E44E0" w:rsidRDefault="006A0674" w:rsidP="001E44E0">
      <w:pPr>
        <w:snapToGrid w:val="0"/>
        <w:ind w:firstLine="210"/>
        <w:rPr>
          <w:rFonts w:ascii="Meiryo" w:eastAsia="Meiryo" w:hAnsi="Meiryo" w:cs="Meiryo"/>
          <w:szCs w:val="21"/>
        </w:rPr>
      </w:pPr>
      <w:r w:rsidRPr="006A0674">
        <w:rPr>
          <w:rFonts w:ascii="Meiryo" w:eastAsia="Meiryo" w:hAnsi="Meiryo" w:cs="Meiryo" w:hint="eastAsia"/>
        </w:rPr>
        <w:t xml:space="preserve">　</w:t>
      </w:r>
      <w:r>
        <w:rPr>
          <w:rFonts w:ascii="Meiryo" w:eastAsia="Meiryo" w:hAnsi="Meiryo" w:cs="Meiryo" w:hint="eastAsia"/>
        </w:rPr>
        <w:t>イシュカシム中央病院は、約３万人が暮らすイシュカシム</w:t>
      </w:r>
      <w:r w:rsidR="001917EB">
        <w:rPr>
          <w:rFonts w:ascii="Meiryo" w:eastAsia="Meiryo" w:hAnsi="Meiryo" w:cs="Meiryo" w:hint="eastAsia"/>
        </w:rPr>
        <w:t>行政</w:t>
      </w:r>
      <w:r w:rsidR="00DC0BBF">
        <w:rPr>
          <w:rFonts w:ascii="Meiryo" w:eastAsia="Meiryo" w:hAnsi="Meiryo" w:cs="Meiryo" w:hint="eastAsia"/>
        </w:rPr>
        <w:t>郡</w:t>
      </w:r>
      <w:r>
        <w:rPr>
          <w:rFonts w:ascii="Meiryo" w:eastAsia="Meiryo" w:hAnsi="Meiryo" w:cs="Meiryo" w:hint="eastAsia"/>
        </w:rPr>
        <w:t>唯</w:t>
      </w:r>
      <w:r w:rsidR="003E14E8">
        <w:rPr>
          <w:rFonts w:ascii="Meiryo" w:eastAsia="Meiryo" w:hAnsi="Meiryo" w:cs="Meiryo" w:hint="eastAsia"/>
        </w:rPr>
        <w:t>一の総合病院であ</w:t>
      </w:r>
      <w:r w:rsidR="001917EB">
        <w:rPr>
          <w:rFonts w:ascii="Meiryo" w:eastAsia="Meiryo" w:hAnsi="Meiryo" w:cs="Meiryo" w:hint="eastAsia"/>
        </w:rPr>
        <w:t>り</w:t>
      </w:r>
      <w:r w:rsidR="0067209B">
        <w:rPr>
          <w:rFonts w:ascii="Meiryo" w:eastAsia="Meiryo" w:hAnsi="Meiryo" w:cs="Meiryo" w:hint="eastAsia"/>
        </w:rPr>
        <w:t>、住民にとって重要な役割を担う</w:t>
      </w:r>
      <w:r w:rsidR="003E14E8">
        <w:rPr>
          <w:rFonts w:ascii="Meiryo" w:eastAsia="Meiryo" w:hAnsi="Meiryo" w:cs="Meiryo" w:hint="eastAsia"/>
        </w:rPr>
        <w:t>医療機関</w:t>
      </w:r>
      <w:r w:rsidR="00DC0BBF">
        <w:rPr>
          <w:rFonts w:ascii="Meiryo" w:eastAsia="Meiryo" w:hAnsi="Meiryo" w:cs="Meiryo" w:hint="eastAsia"/>
        </w:rPr>
        <w:t>です</w:t>
      </w:r>
      <w:r>
        <w:rPr>
          <w:rFonts w:ascii="Meiryo" w:eastAsia="Meiryo" w:hAnsi="Meiryo" w:cs="Meiryo" w:hint="eastAsia"/>
        </w:rPr>
        <w:t>。</w:t>
      </w:r>
      <w:r w:rsidR="00932072">
        <w:rPr>
          <w:rFonts w:ascii="Meiryo" w:eastAsia="Meiryo" w:hAnsi="Meiryo" w:cs="Meiryo" w:hint="eastAsia"/>
        </w:rPr>
        <w:t>本計画実施前の</w:t>
      </w:r>
      <w:r w:rsidR="00DC0BBF">
        <w:rPr>
          <w:rFonts w:ascii="Meiryo" w:eastAsia="Meiryo" w:hAnsi="Meiryo" w:cs="Meiryo" w:hint="eastAsia"/>
        </w:rPr>
        <w:t>調査時</w:t>
      </w:r>
      <w:r w:rsidR="00821460">
        <w:rPr>
          <w:rFonts w:ascii="Meiryo" w:eastAsia="Meiryo" w:hAnsi="Meiryo" w:cs="Meiryo" w:hint="eastAsia"/>
        </w:rPr>
        <w:t>、築５０年を超える病棟</w:t>
      </w:r>
      <w:r w:rsidR="0067209B">
        <w:rPr>
          <w:rFonts w:ascii="Meiryo" w:eastAsia="Meiryo" w:hAnsi="Meiryo" w:cs="Meiryo" w:hint="eastAsia"/>
        </w:rPr>
        <w:t>に</w:t>
      </w:r>
      <w:r w:rsidR="00821460">
        <w:rPr>
          <w:rFonts w:ascii="Meiryo" w:eastAsia="Meiryo" w:hAnsi="Meiryo" w:cs="Meiryo" w:hint="eastAsia"/>
        </w:rPr>
        <w:t>は</w:t>
      </w:r>
      <w:r w:rsidR="0067209B">
        <w:rPr>
          <w:rFonts w:ascii="Meiryo" w:eastAsia="Meiryo" w:hAnsi="Meiryo" w:cs="Meiryo" w:hint="eastAsia"/>
        </w:rPr>
        <w:t>隙間風が吹き込み、天井と壁は雨漏りにより侵食していました。また、</w:t>
      </w:r>
      <w:r w:rsidR="00444BF9">
        <w:rPr>
          <w:rFonts w:ascii="Meiryo" w:eastAsia="Meiryo" w:hAnsi="Meiryo" w:cs="Meiryo" w:hint="eastAsia"/>
        </w:rPr>
        <w:t>１９８０年代から使用している医療機材の</w:t>
      </w:r>
      <w:r>
        <w:rPr>
          <w:rFonts w:ascii="Meiryo" w:eastAsia="Meiryo" w:hAnsi="Meiryo" w:cs="Meiryo" w:hint="eastAsia"/>
        </w:rPr>
        <w:t>機能</w:t>
      </w:r>
      <w:r w:rsidR="00444BF9">
        <w:rPr>
          <w:rFonts w:ascii="Meiryo" w:eastAsia="Meiryo" w:hAnsi="Meiryo" w:cs="Meiryo" w:hint="eastAsia"/>
        </w:rPr>
        <w:t>劣化は</w:t>
      </w:r>
      <w:r w:rsidR="0067209B">
        <w:rPr>
          <w:rFonts w:ascii="Meiryo" w:eastAsia="Meiryo" w:hAnsi="Meiryo" w:cs="Meiryo" w:hint="eastAsia"/>
        </w:rPr>
        <w:t>、手術の質、検査・診断結果の精度</w:t>
      </w:r>
      <w:r w:rsidR="00444BF9">
        <w:rPr>
          <w:rFonts w:ascii="Meiryo" w:eastAsia="Meiryo" w:hAnsi="Meiryo" w:cs="Meiryo" w:hint="eastAsia"/>
        </w:rPr>
        <w:t>に支障を来たしていました。</w:t>
      </w:r>
    </w:p>
    <w:p w:rsidR="00CD738E" w:rsidRDefault="005434A5" w:rsidP="00AB48A7">
      <w:pPr>
        <w:snapToGrid w:val="0"/>
        <w:ind w:firstLine="210"/>
      </w:pPr>
      <w:r>
        <w:rPr>
          <w:rFonts w:ascii="Meiryo" w:eastAsia="Meiryo" w:hAnsi="Meiryo" w:cs="Meiryo" w:hint="eastAsia"/>
          <w:szCs w:val="21"/>
        </w:rPr>
        <w:t>本</w:t>
      </w:r>
      <w:r w:rsidR="0001463D">
        <w:rPr>
          <w:rFonts w:ascii="Meiryo" w:eastAsia="Meiryo" w:hAnsi="Meiryo" w:cs="Meiryo" w:hint="eastAsia"/>
          <w:szCs w:val="21"/>
        </w:rPr>
        <w:t>計画実施に伴い</w:t>
      </w:r>
      <w:r w:rsidR="00444BF9">
        <w:rPr>
          <w:rFonts w:ascii="Meiryo" w:eastAsia="Meiryo" w:hAnsi="Meiryo" w:cs="Meiryo" w:hint="eastAsia"/>
          <w:szCs w:val="21"/>
        </w:rPr>
        <w:t>、病棟の改修が行われ、</w:t>
      </w:r>
      <w:r w:rsidR="001E205C">
        <w:rPr>
          <w:rFonts w:ascii="Meiryo" w:eastAsia="Meiryo" w:hAnsi="Meiryo" w:cs="Meiryo" w:hint="eastAsia"/>
          <w:szCs w:val="21"/>
        </w:rPr>
        <w:t>より安全</w:t>
      </w:r>
      <w:r w:rsidR="00932072">
        <w:rPr>
          <w:rFonts w:ascii="Meiryo" w:eastAsia="Meiryo" w:hAnsi="Meiryo" w:cs="Meiryo" w:hint="eastAsia"/>
          <w:szCs w:val="21"/>
        </w:rPr>
        <w:t>で快適</w:t>
      </w:r>
      <w:r w:rsidR="001E205C">
        <w:rPr>
          <w:rFonts w:ascii="Meiryo" w:eastAsia="Meiryo" w:hAnsi="Meiryo" w:cs="Meiryo" w:hint="eastAsia"/>
          <w:szCs w:val="21"/>
        </w:rPr>
        <w:t>な環境での医療提供が可能となりました。更に、</w:t>
      </w:r>
      <w:r w:rsidR="00444BF9" w:rsidRPr="008C3043">
        <w:rPr>
          <w:rFonts w:ascii="Meiryo" w:eastAsia="Meiryo" w:hAnsi="Meiryo" w:cs="Meiryo" w:hint="eastAsia"/>
          <w:szCs w:val="21"/>
        </w:rPr>
        <w:t>レントゲン</w:t>
      </w:r>
      <w:r w:rsidR="00444BF9">
        <w:rPr>
          <w:rFonts w:ascii="Meiryo" w:eastAsia="Meiryo" w:hAnsi="Meiryo" w:cs="Meiryo" w:hint="eastAsia"/>
          <w:szCs w:val="21"/>
        </w:rPr>
        <w:t>、</w:t>
      </w:r>
      <w:r w:rsidR="00444BF9" w:rsidRPr="008C3043">
        <w:rPr>
          <w:rFonts w:ascii="Meiryo" w:eastAsia="Meiryo" w:hAnsi="Meiryo" w:cs="Meiryo" w:hint="eastAsia"/>
          <w:szCs w:val="21"/>
        </w:rPr>
        <w:t>人口呼吸</w:t>
      </w:r>
      <w:r w:rsidR="004B1F71">
        <w:rPr>
          <w:rFonts w:ascii="Meiryo" w:eastAsia="Meiryo" w:hAnsi="Meiryo" w:cs="Meiryo" w:hint="eastAsia"/>
          <w:szCs w:val="21"/>
        </w:rPr>
        <w:t>器</w:t>
      </w:r>
      <w:r w:rsidR="00444BF9">
        <w:rPr>
          <w:rFonts w:ascii="Meiryo" w:eastAsia="Meiryo" w:hAnsi="Meiryo" w:cs="Meiryo" w:hint="eastAsia"/>
          <w:szCs w:val="21"/>
        </w:rPr>
        <w:t>、胃カメラ等の医療機材</w:t>
      </w:r>
      <w:r w:rsidR="001A0B95">
        <w:rPr>
          <w:rFonts w:ascii="Meiryo" w:eastAsia="Meiryo" w:hAnsi="Meiryo" w:cs="Meiryo" w:hint="eastAsia"/>
          <w:szCs w:val="21"/>
        </w:rPr>
        <w:t>が</w:t>
      </w:r>
      <w:r w:rsidR="00932072">
        <w:rPr>
          <w:rFonts w:ascii="Meiryo" w:eastAsia="Meiryo" w:hAnsi="Meiryo" w:cs="Meiryo" w:hint="eastAsia"/>
          <w:szCs w:val="21"/>
        </w:rPr>
        <w:t>供与</w:t>
      </w:r>
      <w:r w:rsidR="001A0B95">
        <w:rPr>
          <w:rFonts w:ascii="Meiryo" w:eastAsia="Meiryo" w:hAnsi="Meiryo" w:cs="Meiryo" w:hint="eastAsia"/>
          <w:szCs w:val="21"/>
        </w:rPr>
        <w:t>され、</w:t>
      </w:r>
      <w:r w:rsidR="001E205C">
        <w:rPr>
          <w:rFonts w:ascii="Meiryo" w:eastAsia="Meiryo" w:hAnsi="Meiryo" w:cs="Meiryo" w:hint="eastAsia"/>
          <w:szCs w:val="21"/>
        </w:rPr>
        <w:t>手術や診断の精度も向上し</w:t>
      </w:r>
      <w:r w:rsidR="00AB48A7">
        <w:rPr>
          <w:rFonts w:ascii="Meiryo" w:eastAsia="Meiryo" w:hAnsi="Meiryo" w:cs="Meiryo" w:hint="eastAsia"/>
          <w:szCs w:val="21"/>
        </w:rPr>
        <w:t>、疾患の早期発見・治療</w:t>
      </w:r>
      <w:r w:rsidR="001E205C">
        <w:rPr>
          <w:rFonts w:ascii="Meiryo" w:eastAsia="Meiryo" w:hAnsi="Meiryo" w:cs="Meiryo" w:hint="eastAsia"/>
          <w:szCs w:val="21"/>
        </w:rPr>
        <w:t>が</w:t>
      </w:r>
      <w:r w:rsidR="00AB48A7">
        <w:rPr>
          <w:rFonts w:ascii="Meiryo" w:eastAsia="Meiryo" w:hAnsi="Meiryo" w:cs="Meiryo" w:hint="eastAsia"/>
          <w:szCs w:val="21"/>
        </w:rPr>
        <w:t>可能に</w:t>
      </w:r>
      <w:r w:rsidR="001E205C">
        <w:rPr>
          <w:rFonts w:ascii="Meiryo" w:eastAsia="Meiryo" w:hAnsi="Meiryo" w:cs="Meiryo" w:hint="eastAsia"/>
          <w:szCs w:val="21"/>
        </w:rPr>
        <w:t>なりました</w:t>
      </w:r>
      <w:r w:rsidR="00AB48A7">
        <w:rPr>
          <w:rFonts w:ascii="Meiryo" w:eastAsia="Meiryo" w:hAnsi="Meiryo" w:cs="Meiryo" w:hint="eastAsia"/>
          <w:szCs w:val="21"/>
        </w:rPr>
        <w:t>。</w:t>
      </w:r>
    </w:p>
    <w:p w:rsidR="00CD738E" w:rsidRDefault="00CD738E" w:rsidP="00CD738E">
      <w:pPr>
        <w:rPr>
          <w:rFonts w:ascii="MS PGothic" w:eastAsia="MS PGothic" w:hAnsi="MS PGothic"/>
        </w:rPr>
      </w:pPr>
      <w:r>
        <w:rPr>
          <w:rFonts w:ascii="MS PGothic" w:eastAsia="MS PGothic" w:hAnsi="MS PGothic" w:hint="eastAsia"/>
        </w:rPr>
        <w:t xml:space="preserve">　</w:t>
      </w:r>
    </w:p>
    <w:p w:rsidR="00CD738E" w:rsidRDefault="009C7638" w:rsidP="00CD738E">
      <w:r>
        <w:rPr>
          <w:noProof/>
        </w:rPr>
        <w:drawing>
          <wp:anchor distT="0" distB="0" distL="114300" distR="114300" simplePos="0" relativeHeight="251715584" behindDoc="0" locked="0" layoutInCell="1" allowOverlap="1" wp14:anchorId="66DA4BD7" wp14:editId="5F9C5763">
            <wp:simplePos x="0" y="0"/>
            <wp:positionH relativeFrom="column">
              <wp:posOffset>-440055</wp:posOffset>
            </wp:positionH>
            <wp:positionV relativeFrom="paragraph">
              <wp:posOffset>2367915</wp:posOffset>
            </wp:positionV>
            <wp:extent cx="1948815" cy="15786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948815" cy="157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Pr>
          <w:noProof/>
        </w:rPr>
        <w:drawing>
          <wp:anchor distT="0" distB="0" distL="114300" distR="114300" simplePos="0" relativeHeight="251723776" behindDoc="0" locked="0" layoutInCell="1" allowOverlap="1" wp14:anchorId="46C0596A" wp14:editId="5C33195D">
            <wp:simplePos x="0" y="0"/>
            <wp:positionH relativeFrom="column">
              <wp:posOffset>-440055</wp:posOffset>
            </wp:positionH>
            <wp:positionV relativeFrom="paragraph">
              <wp:posOffset>207010</wp:posOffset>
            </wp:positionV>
            <wp:extent cx="2261870" cy="15474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r="-1"/>
                    <a:stretch/>
                  </pic:blipFill>
                  <pic:spPr bwMode="auto">
                    <a:xfrm>
                      <a:off x="0" y="0"/>
                      <a:ext cx="2261870" cy="154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728896" behindDoc="0" locked="0" layoutInCell="1" allowOverlap="1" wp14:anchorId="4BFCB328" wp14:editId="3871E25E">
            <wp:simplePos x="0" y="0"/>
            <wp:positionH relativeFrom="column">
              <wp:posOffset>3886835</wp:posOffset>
            </wp:positionH>
            <wp:positionV relativeFrom="paragraph">
              <wp:posOffset>210820</wp:posOffset>
            </wp:positionV>
            <wp:extent cx="2014220" cy="154305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01422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7AE0">
        <w:rPr>
          <w:rFonts w:ascii="MS PGothic" w:eastAsia="MS PGothic" w:hAnsi="MS PGothic"/>
          <w:noProof/>
          <w:szCs w:val="21"/>
        </w:rPr>
        <mc:AlternateContent>
          <mc:Choice Requires="wps">
            <w:drawing>
              <wp:anchor distT="0" distB="0" distL="114300" distR="114300" simplePos="0" relativeHeight="251719680" behindDoc="0" locked="0" layoutInCell="1" allowOverlap="1" wp14:anchorId="04060C04" wp14:editId="77079D16">
                <wp:simplePos x="0" y="0"/>
                <wp:positionH relativeFrom="column">
                  <wp:posOffset>3432175</wp:posOffset>
                </wp:positionH>
                <wp:positionV relativeFrom="paragraph">
                  <wp:posOffset>3992245</wp:posOffset>
                </wp:positionV>
                <wp:extent cx="2493645" cy="676275"/>
                <wp:effectExtent l="0" t="0" r="2095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676275"/>
                        </a:xfrm>
                        <a:prstGeom prst="rect">
                          <a:avLst/>
                        </a:prstGeom>
                        <a:solidFill>
                          <a:srgbClr val="FFFFFF"/>
                        </a:solidFill>
                        <a:ln w="9525">
                          <a:solidFill>
                            <a:srgbClr val="FFFFFF"/>
                          </a:solidFill>
                          <a:miter lim="800000"/>
                          <a:headEnd/>
                          <a:tailEnd/>
                        </a:ln>
                      </wps:spPr>
                      <wps:txbx>
                        <w:txbxContent>
                          <w:p w:rsidR="00026388" w:rsidRPr="002302ED" w:rsidRDefault="00062BCE" w:rsidP="008C3043">
                            <w:pPr>
                              <w:snapToGrid w:val="0"/>
                              <w:spacing w:line="192" w:lineRule="auto"/>
                              <w:rPr>
                                <w:rFonts w:ascii="Meiryo" w:eastAsia="Meiryo" w:hAnsi="Meiryo" w:cs="Meiryo"/>
                                <w:szCs w:val="18"/>
                              </w:rPr>
                            </w:pPr>
                            <w:r>
                              <w:rPr>
                                <w:rFonts w:ascii="Meiryo" w:eastAsia="Meiryo" w:hAnsi="Meiryo" w:cs="Meiryo" w:hint="eastAsia"/>
                                <w:szCs w:val="18"/>
                              </w:rPr>
                              <w:t>病院入口に掲げられている日本の支援を示すＯＤＡプレート</w:t>
                            </w:r>
                            <w:r w:rsidR="00026388" w:rsidRPr="002302ED">
                              <w:rPr>
                                <w:rFonts w:ascii="Meiryo" w:eastAsia="Meiryo" w:hAnsi="Meiryo" w:cs="Meiryo" w:hint="eastAsia"/>
                                <w:szCs w:val="18"/>
                              </w:rPr>
                              <w:t>。</w:t>
                            </w:r>
                          </w:p>
                          <w:p w:rsidR="00BE72F5" w:rsidRPr="002302ED" w:rsidRDefault="00BE72F5" w:rsidP="008C3043">
                            <w:pPr>
                              <w:snapToGrid w:val="0"/>
                              <w:rPr>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25pt;margin-top:314.35pt;width:196.35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" strokecolor="white">
                <v:textbox inset="0,0,0,0">
                  <w:txbxContent>
                    <w:p w:rsidR="00026388" w:rsidRPr="002302ED" w:rsidRDefault="00062BCE" w:rsidP="008C3043">
                      <w:pPr>
                        <w:snapToGrid w:val="0"/>
                        <w:spacing w:line="192" w:lineRule="auto"/>
                        <w:rPr>
                          <w:rFonts w:ascii="Meiryo" w:eastAsia="Meiryo" w:hAnsi="Meiryo" w:cs="Meiryo"/>
                          <w:szCs w:val="18"/>
                        </w:rPr>
                      </w:pPr>
                      <w:r>
                        <w:rPr>
                          <w:rFonts w:ascii="Meiryo" w:eastAsia="Meiryo" w:hAnsi="Meiryo" w:cs="Meiryo" w:hint="eastAsia"/>
                          <w:szCs w:val="18"/>
                        </w:rPr>
                        <w:t>病院入口に掲げられている日本の支援を示すＯＤＡプレート</w:t>
                      </w:r>
                      <w:r w:rsidR="00026388" w:rsidRPr="002302ED">
                        <w:rPr>
                          <w:rFonts w:ascii="Meiryo" w:eastAsia="Meiryo" w:hAnsi="Meiryo" w:cs="Meiryo" w:hint="eastAsia"/>
                          <w:szCs w:val="18"/>
                        </w:rPr>
                        <w:t>。</w:t>
                      </w:r>
                    </w:p>
                    <w:p w:rsidR="00BE72F5" w:rsidRPr="002302ED" w:rsidRDefault="00BE72F5" w:rsidP="008C3043">
                      <w:pPr>
                        <w:snapToGrid w:val="0"/>
                        <w:rPr>
                          <w:sz w:val="24"/>
                        </w:rPr>
                      </w:pPr>
                    </w:p>
                  </w:txbxContent>
                </v:textbox>
              </v:shape>
            </w:pict>
          </mc:Fallback>
        </mc:AlternateContent>
      </w:r>
      <w:r>
        <w:rPr>
          <w:noProof/>
        </w:rPr>
        <w:drawing>
          <wp:anchor distT="0" distB="0" distL="114300" distR="114300" simplePos="0" relativeHeight="251714560" behindDoc="0" locked="0" layoutInCell="1" allowOverlap="1" wp14:anchorId="7A225890" wp14:editId="12AC8B05">
            <wp:simplePos x="0" y="0"/>
            <wp:positionH relativeFrom="column">
              <wp:posOffset>1576070</wp:posOffset>
            </wp:positionH>
            <wp:positionV relativeFrom="paragraph">
              <wp:posOffset>2367915</wp:posOffset>
            </wp:positionV>
            <wp:extent cx="1811020" cy="15786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811020" cy="157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0" locked="0" layoutInCell="1" allowOverlap="1" wp14:anchorId="005DF84A" wp14:editId="300AEE93">
            <wp:simplePos x="0" y="0"/>
            <wp:positionH relativeFrom="column">
              <wp:posOffset>1858010</wp:posOffset>
            </wp:positionH>
            <wp:positionV relativeFrom="paragraph">
              <wp:posOffset>203200</wp:posOffset>
            </wp:positionV>
            <wp:extent cx="1989455" cy="1545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989455" cy="1545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0" locked="0" layoutInCell="1" allowOverlap="1" wp14:anchorId="2E6F4004" wp14:editId="7CF7ADAB">
            <wp:simplePos x="0" y="0"/>
            <wp:positionH relativeFrom="column">
              <wp:posOffset>3435985</wp:posOffset>
            </wp:positionH>
            <wp:positionV relativeFrom="paragraph">
              <wp:posOffset>2367915</wp:posOffset>
            </wp:positionV>
            <wp:extent cx="2465070" cy="1583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465070" cy="158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738E" w:rsidRDefault="00CD738E" w:rsidP="00CD738E">
      <w:pPr>
        <w:rPr>
          <w:rFonts w:ascii="MS PGothic" w:eastAsia="MS PGothic" w:hAnsi="MS PGothic"/>
          <w:szCs w:val="21"/>
        </w:rPr>
      </w:pPr>
      <w:r>
        <w:rPr>
          <w:rFonts w:hint="eastAsia"/>
        </w:rPr>
        <w:t xml:space="preserve">　　　　　　　　</w:t>
      </w:r>
    </w:p>
    <w:p w:rsidR="00CD738E" w:rsidRDefault="00CD738E" w:rsidP="00CD738E">
      <w:pPr>
        <w:ind w:firstLine="840"/>
        <w:rPr>
          <w:rFonts w:ascii="MS PGothic" w:eastAsia="MS PGothic" w:hAnsi="MS PGothic"/>
          <w:szCs w:val="21"/>
        </w:rPr>
      </w:pPr>
    </w:p>
    <w:p w:rsidR="00CD738E" w:rsidRDefault="00CD738E" w:rsidP="00CD738E">
      <w:pPr>
        <w:rPr>
          <w:rFonts w:ascii="MS PGothic" w:eastAsia="MS PGothic" w:hAnsi="MS PGothic"/>
          <w:szCs w:val="21"/>
        </w:rPr>
      </w:pPr>
    </w:p>
    <w:p w:rsidR="00CD738E" w:rsidRDefault="00CD738E" w:rsidP="00CD738E">
      <w:pPr>
        <w:rPr>
          <w:rFonts w:ascii="MS PGothic" w:eastAsia="MS PGothic" w:hAnsi="MS PGothic"/>
          <w:szCs w:val="21"/>
        </w:rPr>
      </w:pPr>
      <w:r>
        <w:rPr>
          <w:rFonts w:hint="eastAsia"/>
          <w:noProof/>
        </w:rPr>
        <w:t xml:space="preserve">　　　　　　</w:t>
      </w:r>
    </w:p>
    <w:p w:rsidR="00CD738E" w:rsidRDefault="00CD738E" w:rsidP="00CD738E">
      <w:pPr>
        <w:rPr>
          <w:rFonts w:ascii="MS PGothic" w:eastAsia="MS PGothic" w:hAnsi="MS PGothic"/>
          <w:szCs w:val="21"/>
        </w:rPr>
      </w:pPr>
      <w:r>
        <w:rPr>
          <w:rFonts w:ascii="MS PGothic" w:eastAsia="MS PGothic" w:hAnsi="MS PGothic" w:hint="eastAsia"/>
          <w:szCs w:val="21"/>
        </w:rPr>
        <w:t xml:space="preserve">　　</w:t>
      </w:r>
    </w:p>
    <w:p w:rsidR="00CD738E" w:rsidRDefault="00CD738E" w:rsidP="00CD738E">
      <w:pPr>
        <w:rPr>
          <w:noProof/>
        </w:rPr>
      </w:pPr>
    </w:p>
    <w:p w:rsidR="00CD738E" w:rsidRDefault="00B02CF2" w:rsidP="00CD738E">
      <w:r>
        <w:rPr>
          <w:noProof/>
        </w:rPr>
        <mc:AlternateContent>
          <mc:Choice Requires="wps">
            <w:drawing>
              <wp:anchor distT="0" distB="0" distL="114300" distR="114300" simplePos="0" relativeHeight="251707392" behindDoc="0" locked="0" layoutInCell="1" allowOverlap="1" wp14:anchorId="73A4BFBF" wp14:editId="125CEC43">
                <wp:simplePos x="0" y="0"/>
                <wp:positionH relativeFrom="column">
                  <wp:posOffset>3761740</wp:posOffset>
                </wp:positionH>
                <wp:positionV relativeFrom="paragraph">
                  <wp:posOffset>206375</wp:posOffset>
                </wp:positionV>
                <wp:extent cx="2202180" cy="485775"/>
                <wp:effectExtent l="0" t="0" r="762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38E" w:rsidRPr="008C3043" w:rsidRDefault="008C3043" w:rsidP="008C3043">
                            <w:pPr>
                              <w:snapToGrid w:val="0"/>
                              <w:spacing w:line="192" w:lineRule="auto"/>
                              <w:rPr>
                                <w:rFonts w:ascii="Meiryo" w:eastAsia="Meiryo" w:hAnsi="Meiryo" w:cs="Meiryo"/>
                              </w:rPr>
                            </w:pPr>
                            <w:r w:rsidRPr="008C3043">
                              <w:rPr>
                                <w:rFonts w:ascii="Meiryo" w:eastAsia="Meiryo" w:hAnsi="Meiryo" w:cs="Meiryo" w:hint="eastAsia"/>
                              </w:rPr>
                              <w:t>本計画により改修された病院の内装。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96.2pt;margin-top:16.25pt;width:173.4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CcfAIAAAY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" stroked="f">
                <v:textbox inset="0,0,0,0">
                  <w:txbxContent>
                    <w:p w:rsidR="00CD738E" w:rsidRPr="008C3043" w:rsidRDefault="008C3043" w:rsidP="008C3043">
                      <w:pPr>
                        <w:snapToGrid w:val="0"/>
                        <w:spacing w:line="192" w:lineRule="auto"/>
                        <w:rPr>
                          <w:rFonts w:ascii="Meiryo" w:eastAsia="Meiryo" w:hAnsi="Meiryo" w:cs="Meiryo"/>
                        </w:rPr>
                      </w:pPr>
                      <w:r w:rsidRPr="008C3043">
                        <w:rPr>
                          <w:rFonts w:ascii="Meiryo" w:eastAsia="Meiryo" w:hAnsi="Meiryo" w:cs="Meiryo" w:hint="eastAsia"/>
                        </w:rPr>
                        <w:t>本計画により改修された病院の内装。</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F9CF5F6" wp14:editId="0394C21A">
                <wp:simplePos x="0" y="0"/>
                <wp:positionH relativeFrom="column">
                  <wp:posOffset>-436245</wp:posOffset>
                </wp:positionH>
                <wp:positionV relativeFrom="paragraph">
                  <wp:posOffset>203531</wp:posOffset>
                </wp:positionV>
                <wp:extent cx="3718560" cy="335915"/>
                <wp:effectExtent l="0" t="0" r="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38E" w:rsidRPr="002302ED" w:rsidRDefault="00062BCE" w:rsidP="008C3043">
                            <w:pPr>
                              <w:snapToGrid w:val="0"/>
                              <w:spacing w:line="192" w:lineRule="auto"/>
                              <w:rPr>
                                <w:rFonts w:ascii="Meiryo" w:eastAsia="Meiryo" w:hAnsi="Meiryo" w:cs="Meiryo"/>
                                <w:szCs w:val="18"/>
                              </w:rPr>
                            </w:pPr>
                            <w:r>
                              <w:rPr>
                                <w:rFonts w:ascii="Meiryo" w:eastAsia="Meiryo" w:hAnsi="Meiryo" w:cs="Meiryo" w:hint="eastAsia"/>
                                <w:szCs w:val="18"/>
                              </w:rPr>
                              <w:t>供</w:t>
                            </w:r>
                            <w:r w:rsidR="007E0A43">
                              <w:rPr>
                                <w:rFonts w:ascii="Meiryo" w:eastAsia="Meiryo" w:hAnsi="Meiryo" w:cs="Meiryo" w:hint="eastAsia"/>
                                <w:szCs w:val="18"/>
                              </w:rPr>
                              <w:t>与式に参列し、鎌田大使を歓迎する</w:t>
                            </w:r>
                            <w:r w:rsidR="00DC0BBF">
                              <w:rPr>
                                <w:rFonts w:ascii="Meiryo" w:eastAsia="Meiryo" w:hAnsi="Meiryo" w:cs="Meiryo" w:hint="eastAsia"/>
                                <w:szCs w:val="18"/>
                              </w:rPr>
                              <w:t>病院の医師</w:t>
                            </w:r>
                            <w:r w:rsidR="00B8160A">
                              <w:rPr>
                                <w:rFonts w:ascii="Meiryo" w:eastAsia="Meiryo" w:hAnsi="Meiryo" w:cs="Meiryo" w:hint="eastAsia"/>
                                <w:szCs w:val="18"/>
                              </w:rPr>
                              <w:t>と</w:t>
                            </w:r>
                            <w:r w:rsidR="00DC0BBF">
                              <w:rPr>
                                <w:rFonts w:ascii="Meiryo" w:eastAsia="Meiryo" w:hAnsi="Meiryo" w:cs="Meiryo" w:hint="eastAsia"/>
                                <w:szCs w:val="18"/>
                              </w:rPr>
                              <w:t>看護師</w:t>
                            </w:r>
                            <w:r w:rsidR="00026388" w:rsidRPr="002302ED">
                              <w:rPr>
                                <w:rFonts w:ascii="Meiryo" w:eastAsia="Meiryo" w:hAnsi="Meiryo" w:cs="Meiryo" w:hint="eastAsia"/>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4.35pt;margin-top:16.05pt;width:292.8pt;height:2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OefgIAAAY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" stroked="f">
                <v:textbox inset="0,0,0,0">
                  <w:txbxContent>
                    <w:p w:rsidR="00CD738E" w:rsidRPr="002302ED" w:rsidRDefault="00062BCE" w:rsidP="008C3043">
                      <w:pPr>
                        <w:snapToGrid w:val="0"/>
                        <w:spacing w:line="192" w:lineRule="auto"/>
                        <w:rPr>
                          <w:rFonts w:ascii="Meiryo" w:eastAsia="Meiryo" w:hAnsi="Meiryo" w:cs="Meiryo"/>
                          <w:szCs w:val="18"/>
                        </w:rPr>
                      </w:pPr>
                      <w:r>
                        <w:rPr>
                          <w:rFonts w:ascii="Meiryo" w:eastAsia="Meiryo" w:hAnsi="Meiryo" w:cs="Meiryo" w:hint="eastAsia"/>
                          <w:szCs w:val="18"/>
                        </w:rPr>
                        <w:t>供</w:t>
                      </w:r>
                      <w:r w:rsidR="007E0A43">
                        <w:rPr>
                          <w:rFonts w:ascii="Meiryo" w:eastAsia="Meiryo" w:hAnsi="Meiryo" w:cs="Meiryo" w:hint="eastAsia"/>
                          <w:szCs w:val="18"/>
                        </w:rPr>
                        <w:t>与式に参列し、鎌田大使を歓迎する</w:t>
                      </w:r>
                      <w:r w:rsidR="00DC0BBF">
                        <w:rPr>
                          <w:rFonts w:ascii="Meiryo" w:eastAsia="Meiryo" w:hAnsi="Meiryo" w:cs="Meiryo" w:hint="eastAsia"/>
                          <w:szCs w:val="18"/>
                        </w:rPr>
                        <w:t>病院の医師</w:t>
                      </w:r>
                      <w:r w:rsidR="00B8160A">
                        <w:rPr>
                          <w:rFonts w:ascii="Meiryo" w:eastAsia="Meiryo" w:hAnsi="Meiryo" w:cs="Meiryo" w:hint="eastAsia"/>
                          <w:szCs w:val="18"/>
                        </w:rPr>
                        <w:t>と</w:t>
                      </w:r>
                      <w:r w:rsidR="00DC0BBF">
                        <w:rPr>
                          <w:rFonts w:ascii="Meiryo" w:eastAsia="Meiryo" w:hAnsi="Meiryo" w:cs="Meiryo" w:hint="eastAsia"/>
                          <w:szCs w:val="18"/>
                        </w:rPr>
                        <w:t>看護師</w:t>
                      </w:r>
                      <w:r w:rsidR="00026388" w:rsidRPr="002302ED">
                        <w:rPr>
                          <w:rFonts w:ascii="Meiryo" w:eastAsia="Meiryo" w:hAnsi="Meiryo" w:cs="Meiryo" w:hint="eastAsia"/>
                          <w:szCs w:val="18"/>
                        </w:rPr>
                        <w:t>。</w:t>
                      </w:r>
                    </w:p>
                  </w:txbxContent>
                </v:textbox>
              </v:shape>
            </w:pict>
          </mc:Fallback>
        </mc:AlternateContent>
      </w:r>
      <w:r w:rsidR="00CD738E">
        <w:rPr>
          <w:noProof/>
        </w:rPr>
        <mc:AlternateContent>
          <mc:Choice Requires="wps">
            <w:drawing>
              <wp:anchor distT="0" distB="0" distL="114300" distR="114300" simplePos="0" relativeHeight="251710464" behindDoc="0" locked="0" layoutInCell="1" allowOverlap="1" wp14:anchorId="0ACF4D0F" wp14:editId="4DCBE901">
                <wp:simplePos x="0" y="0"/>
                <wp:positionH relativeFrom="column">
                  <wp:posOffset>-16510</wp:posOffset>
                </wp:positionH>
                <wp:positionV relativeFrom="paragraph">
                  <wp:posOffset>5772150</wp:posOffset>
                </wp:positionV>
                <wp:extent cx="2809875" cy="78105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81050"/>
                        </a:xfrm>
                        <a:prstGeom prst="rect">
                          <a:avLst/>
                        </a:prstGeom>
                        <a:solidFill>
                          <a:srgbClr val="FFFFFF"/>
                        </a:solidFill>
                        <a:ln w="9525">
                          <a:solidFill>
                            <a:srgbClr val="FFFFFF"/>
                          </a:solidFill>
                          <a:miter lim="800000"/>
                          <a:headEnd/>
                          <a:tailEnd/>
                        </a:ln>
                      </wps:spPr>
                      <wps:txbx>
                        <w:txbxContent>
                          <w:p w:rsidR="00CD738E" w:rsidRDefault="00CD738E" w:rsidP="00CD738E">
                            <w:r>
                              <w:rPr>
                                <w:rFonts w:ascii="MS PGothic" w:eastAsia="MS PGothic" w:hAnsi="MS PGothic" w:hint="eastAsia"/>
                              </w:rPr>
                              <w:t>病室内の様子。本計画実施に伴い被供与団体であるアシュト行政郡が患者用ベッドなどの備品を整備しました。</w:t>
                            </w:r>
                          </w:p>
                          <w:p w:rsidR="00CD738E" w:rsidRDefault="00CD738E" w:rsidP="00CD738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3pt;margin-top:454.5pt;width:221.25pt;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" strokecolor="white">
                <v:textbox inset="0,0,0,0">
                  <w:txbxContent>
                    <w:p w:rsidR="00CD738E" w:rsidRDefault="00CD738E" w:rsidP="00CD738E">
                      <w:r>
                        <w:rPr>
                          <w:rFonts w:ascii="MS PGothic" w:eastAsia="MS PGothic" w:hAnsi="MS PGothic" w:hint="eastAsia"/>
                        </w:rPr>
                        <w:t>病室内の様子。本計画実施に伴い被供与団体であるアシュト行政郡が患者用ベッドなどの備品を整備しました。</w:t>
                      </w:r>
                    </w:p>
                    <w:p w:rsidR="00CD738E" w:rsidRDefault="00CD738E" w:rsidP="00CD738E"/>
                  </w:txbxContent>
                </v:textbox>
              </v:shape>
            </w:pict>
          </mc:Fallback>
        </mc:AlternateContent>
      </w:r>
      <w:r w:rsidR="00CD738E">
        <w:rPr>
          <w:noProof/>
        </w:rPr>
        <mc:AlternateContent>
          <mc:Choice Requires="wps">
            <w:drawing>
              <wp:anchor distT="0" distB="0" distL="114300" distR="114300" simplePos="0" relativeHeight="251711488" behindDoc="0" locked="0" layoutInCell="1" allowOverlap="1" wp14:anchorId="22B699D1" wp14:editId="5237A138">
                <wp:simplePos x="0" y="0"/>
                <wp:positionH relativeFrom="column">
                  <wp:posOffset>3126740</wp:posOffset>
                </wp:positionH>
                <wp:positionV relativeFrom="paragraph">
                  <wp:posOffset>5772150</wp:posOffset>
                </wp:positionV>
                <wp:extent cx="2724150" cy="67627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6275"/>
                        </a:xfrm>
                        <a:prstGeom prst="rect">
                          <a:avLst/>
                        </a:prstGeom>
                        <a:solidFill>
                          <a:srgbClr val="FFFFFF"/>
                        </a:solidFill>
                        <a:ln w="9525">
                          <a:solidFill>
                            <a:srgbClr val="FFFFFF"/>
                          </a:solidFill>
                          <a:miter lim="800000"/>
                          <a:headEnd/>
                          <a:tailEnd/>
                        </a:ln>
                      </wps:spPr>
                      <wps:txbx>
                        <w:txbxContent>
                          <w:p w:rsidR="00CD738E" w:rsidRDefault="00CD738E" w:rsidP="00CD738E">
                            <w:r>
                              <w:rPr>
                                <w:rFonts w:ascii="MS PGothic" w:eastAsia="MS PGothic" w:hAnsi="MS PGothic" w:hint="eastAsia"/>
                              </w:rPr>
                              <w:t>手術室も衛生的な環境が構築されました。手術台や手術ランプ等はアシュト行政郡により整備されました。</w:t>
                            </w:r>
                          </w:p>
                          <w:p w:rsidR="00CD738E" w:rsidRDefault="00CD738E" w:rsidP="00CD738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246.2pt;margin-top:454.5pt;width:214.5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" strokecolor="white">
                <v:textbox inset="0,0,0,0">
                  <w:txbxContent>
                    <w:p w:rsidR="00CD738E" w:rsidRDefault="00CD738E" w:rsidP="00CD738E">
                      <w:r>
                        <w:rPr>
                          <w:rFonts w:ascii="MS PGothic" w:eastAsia="MS PGothic" w:hAnsi="MS PGothic" w:hint="eastAsia"/>
                        </w:rPr>
                        <w:t>手術室も衛生的な環境が構築されました。手術台や手術ランプ等はアシュト行政郡により整備されました。</w:t>
                      </w:r>
                    </w:p>
                    <w:p w:rsidR="00CD738E" w:rsidRDefault="00CD738E" w:rsidP="00CD738E"/>
                  </w:txbxContent>
                </v:textbox>
              </v:shape>
            </w:pict>
          </mc:Fallback>
        </mc:AlternateContent>
      </w:r>
    </w:p>
    <w:p w:rsidR="00CD738E" w:rsidRDefault="00CD738E" w:rsidP="00183421">
      <w:pPr>
        <w:snapToGrid w:val="0"/>
        <w:rPr>
          <w:rFonts w:ascii="Meiryo" w:eastAsia="Meiryo" w:hAnsi="Meiryo" w:cs="Meiryo"/>
        </w:rPr>
      </w:pPr>
    </w:p>
    <w:p w:rsidR="0001463D" w:rsidRDefault="008165BB" w:rsidP="00183421">
      <w:pPr>
        <w:snapToGrid w:val="0"/>
        <w:rPr>
          <w:rFonts w:ascii="Meiryo" w:eastAsia="Meiryo" w:hAnsi="Meiryo" w:cs="Meiryo"/>
        </w:rPr>
      </w:pPr>
      <w:r w:rsidRPr="00467AE0">
        <w:rPr>
          <w:rFonts w:ascii="MS PGothic" w:eastAsia="MS PGothic" w:hAnsi="MS PGothic"/>
          <w:noProof/>
          <w:szCs w:val="21"/>
        </w:rPr>
        <mc:AlternateContent>
          <mc:Choice Requires="wps">
            <w:drawing>
              <wp:anchor distT="0" distB="0" distL="114300" distR="114300" simplePos="0" relativeHeight="251721728" behindDoc="0" locked="0" layoutInCell="1" allowOverlap="1" wp14:anchorId="3B30C752" wp14:editId="595B76CB">
                <wp:simplePos x="0" y="0"/>
                <wp:positionH relativeFrom="column">
                  <wp:posOffset>-429099</wp:posOffset>
                </wp:positionH>
                <wp:positionV relativeFrom="paragraph">
                  <wp:posOffset>1903095</wp:posOffset>
                </wp:positionV>
                <wp:extent cx="3070746" cy="429905"/>
                <wp:effectExtent l="0" t="0" r="15875" b="273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746" cy="429905"/>
                        </a:xfrm>
                        <a:prstGeom prst="rect">
                          <a:avLst/>
                        </a:prstGeom>
                        <a:solidFill>
                          <a:srgbClr val="FFFFFF"/>
                        </a:solidFill>
                        <a:ln w="9525">
                          <a:solidFill>
                            <a:srgbClr val="FFFFFF"/>
                          </a:solidFill>
                          <a:miter lim="800000"/>
                          <a:headEnd/>
                          <a:tailEnd/>
                        </a:ln>
                      </wps:spPr>
                      <wps:txbx>
                        <w:txbxContent>
                          <w:p w:rsidR="008165BB" w:rsidRDefault="0044747C" w:rsidP="008C3043">
                            <w:pPr>
                              <w:snapToGrid w:val="0"/>
                              <w:spacing w:line="192" w:lineRule="auto"/>
                              <w:rPr>
                                <w:rFonts w:ascii="Meiryo" w:eastAsia="Meiryo" w:hAnsi="Meiryo" w:cs="Meiryo"/>
                                <w:szCs w:val="21"/>
                              </w:rPr>
                            </w:pPr>
                            <w:r w:rsidRPr="008C3043">
                              <w:rPr>
                                <w:rFonts w:ascii="Meiryo" w:eastAsia="Meiryo" w:hAnsi="Meiryo" w:cs="Meiryo" w:hint="eastAsia"/>
                                <w:szCs w:val="21"/>
                              </w:rPr>
                              <w:t>供与された</w:t>
                            </w:r>
                            <w:r w:rsidR="008165BB">
                              <w:rPr>
                                <w:rFonts w:ascii="Meiryo" w:eastAsia="Meiryo" w:hAnsi="Meiryo" w:cs="Meiryo" w:hint="eastAsia"/>
                                <w:szCs w:val="21"/>
                              </w:rPr>
                              <w:t>医療機材</w:t>
                            </w:r>
                          </w:p>
                          <w:p w:rsidR="008165BB" w:rsidRPr="008C3043" w:rsidRDefault="0044747C" w:rsidP="008165BB">
                            <w:pPr>
                              <w:snapToGrid w:val="0"/>
                              <w:spacing w:line="192" w:lineRule="auto"/>
                              <w:rPr>
                                <w:rFonts w:ascii="Meiryo" w:eastAsia="Meiryo" w:hAnsi="Meiryo" w:cs="Meiryo"/>
                                <w:szCs w:val="21"/>
                              </w:rPr>
                            </w:pPr>
                            <w:r w:rsidRPr="008C3043">
                              <w:rPr>
                                <w:rFonts w:ascii="Meiryo" w:eastAsia="Meiryo" w:hAnsi="Meiryo" w:cs="Meiryo" w:hint="eastAsia"/>
                                <w:szCs w:val="21"/>
                              </w:rPr>
                              <w:t>X線装置</w:t>
                            </w:r>
                            <w:r w:rsidR="00B32BC9">
                              <w:rPr>
                                <w:rFonts w:ascii="Meiryo" w:eastAsia="Meiryo" w:hAnsi="Meiryo" w:cs="Meiryo" w:hint="eastAsia"/>
                                <w:szCs w:val="21"/>
                              </w:rPr>
                              <w:t>（レントゲン）</w:t>
                            </w:r>
                            <w:r w:rsidR="008165BB">
                              <w:rPr>
                                <w:rFonts w:ascii="Meiryo" w:eastAsia="Meiryo" w:hAnsi="Meiryo" w:cs="Meiryo" w:hint="eastAsia"/>
                                <w:szCs w:val="21"/>
                              </w:rPr>
                              <w:t>と</w:t>
                            </w:r>
                            <w:r w:rsidR="008165BB" w:rsidRPr="008C3043">
                              <w:rPr>
                                <w:rFonts w:ascii="Meiryo" w:eastAsia="Meiryo" w:hAnsi="Meiryo" w:cs="Meiryo" w:hint="eastAsia"/>
                                <w:szCs w:val="21"/>
                              </w:rPr>
                              <w:t>人口呼吸</w:t>
                            </w:r>
                            <w:r w:rsidR="008165BB">
                              <w:rPr>
                                <w:rFonts w:ascii="Meiryo" w:eastAsia="Meiryo" w:hAnsi="Meiryo" w:cs="Meiryo" w:hint="eastAsia"/>
                                <w:szCs w:val="21"/>
                              </w:rPr>
                              <w:t>器。</w:t>
                            </w:r>
                          </w:p>
                          <w:p w:rsidR="00BE72F5" w:rsidRPr="008C3043" w:rsidRDefault="00B32BC9" w:rsidP="008C3043">
                            <w:pPr>
                              <w:snapToGrid w:val="0"/>
                              <w:spacing w:line="192" w:lineRule="auto"/>
                              <w:rPr>
                                <w:rFonts w:ascii="Meiryo" w:eastAsia="Meiryo" w:hAnsi="Meiryo" w:cs="Meiryo"/>
                                <w:szCs w:val="21"/>
                              </w:rPr>
                            </w:pPr>
                            <w:r>
                              <w:rPr>
                                <w:rFonts w:ascii="Meiryo" w:eastAsia="Meiryo" w:hAnsi="Meiryo" w:cs="Meiryo" w:hint="eastAsia"/>
                                <w:szCs w:val="21"/>
                              </w:rPr>
                              <w:t>。</w:t>
                            </w:r>
                          </w:p>
                          <w:p w:rsidR="0044747C" w:rsidRPr="008C3043" w:rsidRDefault="0044747C" w:rsidP="008C3043">
                            <w:pPr>
                              <w:snapToGrid w:val="0"/>
                              <w:spacing w:line="192" w:lineRule="auto"/>
                              <w:rPr>
                                <w:rFonts w:ascii="Meiryo" w:eastAsia="Meiryo" w:hAnsi="Meiryo" w:cs="Meiryo"/>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8pt;margin-top:149.85pt;width:241.8pt;height:33.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" strokecolor="white">
                <v:textbox inset="0,0,0,0">
                  <w:txbxContent>
                    <w:p w:rsidR="008165BB" w:rsidRDefault="0044747C" w:rsidP="008C3043">
                      <w:pPr>
                        <w:snapToGrid w:val="0"/>
                        <w:spacing w:line="192" w:lineRule="auto"/>
                        <w:rPr>
                          <w:rFonts w:ascii="Meiryo" w:eastAsia="Meiryo" w:hAnsi="Meiryo" w:cs="Meiryo"/>
                          <w:szCs w:val="21"/>
                        </w:rPr>
                      </w:pPr>
                      <w:r w:rsidRPr="008C3043">
                        <w:rPr>
                          <w:rFonts w:ascii="Meiryo" w:eastAsia="Meiryo" w:hAnsi="Meiryo" w:cs="Meiryo" w:hint="eastAsia"/>
                          <w:szCs w:val="21"/>
                        </w:rPr>
                        <w:t>供与された</w:t>
                      </w:r>
                      <w:r w:rsidR="008165BB">
                        <w:rPr>
                          <w:rFonts w:ascii="Meiryo" w:eastAsia="Meiryo" w:hAnsi="Meiryo" w:cs="Meiryo" w:hint="eastAsia"/>
                          <w:szCs w:val="21"/>
                        </w:rPr>
                        <w:t>医療機材</w:t>
                      </w:r>
                    </w:p>
                    <w:p w:rsidR="008165BB" w:rsidRPr="008C3043" w:rsidRDefault="0044747C" w:rsidP="008165BB">
                      <w:pPr>
                        <w:snapToGrid w:val="0"/>
                        <w:spacing w:line="192" w:lineRule="auto"/>
                        <w:rPr>
                          <w:rFonts w:ascii="Meiryo" w:eastAsia="Meiryo" w:hAnsi="Meiryo" w:cs="Meiryo"/>
                          <w:szCs w:val="21"/>
                        </w:rPr>
                      </w:pPr>
                      <w:r w:rsidRPr="008C3043">
                        <w:rPr>
                          <w:rFonts w:ascii="Meiryo" w:eastAsia="Meiryo" w:hAnsi="Meiryo" w:cs="Meiryo" w:hint="eastAsia"/>
                          <w:szCs w:val="21"/>
                        </w:rPr>
                        <w:t>X線装置</w:t>
                      </w:r>
                      <w:r w:rsidR="00B32BC9">
                        <w:rPr>
                          <w:rFonts w:ascii="Meiryo" w:eastAsia="Meiryo" w:hAnsi="Meiryo" w:cs="Meiryo" w:hint="eastAsia"/>
                          <w:szCs w:val="21"/>
                        </w:rPr>
                        <w:t>（レントゲン）</w:t>
                      </w:r>
                      <w:r w:rsidR="008165BB">
                        <w:rPr>
                          <w:rFonts w:ascii="Meiryo" w:eastAsia="Meiryo" w:hAnsi="Meiryo" w:cs="Meiryo" w:hint="eastAsia"/>
                          <w:szCs w:val="21"/>
                        </w:rPr>
                        <w:t>と</w:t>
                      </w:r>
                      <w:r w:rsidR="008165BB" w:rsidRPr="008C3043">
                        <w:rPr>
                          <w:rFonts w:ascii="Meiryo" w:eastAsia="Meiryo" w:hAnsi="Meiryo" w:cs="Meiryo" w:hint="eastAsia"/>
                          <w:szCs w:val="21"/>
                        </w:rPr>
                        <w:t>人口呼吸</w:t>
                      </w:r>
                      <w:r w:rsidR="008165BB">
                        <w:rPr>
                          <w:rFonts w:ascii="Meiryo" w:eastAsia="Meiryo" w:hAnsi="Meiryo" w:cs="Meiryo" w:hint="eastAsia"/>
                          <w:szCs w:val="21"/>
                        </w:rPr>
                        <w:t>器。</w:t>
                      </w:r>
                    </w:p>
                    <w:p w:rsidR="00BE72F5" w:rsidRPr="008C3043" w:rsidRDefault="00B32BC9" w:rsidP="008C3043">
                      <w:pPr>
                        <w:snapToGrid w:val="0"/>
                        <w:spacing w:line="192" w:lineRule="auto"/>
                        <w:rPr>
                          <w:rFonts w:ascii="Meiryo" w:eastAsia="Meiryo" w:hAnsi="Meiryo" w:cs="Meiryo"/>
                          <w:szCs w:val="21"/>
                        </w:rPr>
                      </w:pPr>
                      <w:r>
                        <w:rPr>
                          <w:rFonts w:ascii="Meiryo" w:eastAsia="Meiryo" w:hAnsi="Meiryo" w:cs="Meiryo" w:hint="eastAsia"/>
                          <w:szCs w:val="21"/>
                        </w:rPr>
                        <w:t>。</w:t>
                      </w:r>
                    </w:p>
                    <w:p w:rsidR="0044747C" w:rsidRPr="008C3043" w:rsidRDefault="0044747C" w:rsidP="008C3043">
                      <w:pPr>
                        <w:snapToGrid w:val="0"/>
                        <w:spacing w:line="192" w:lineRule="auto"/>
                        <w:rPr>
                          <w:rFonts w:ascii="Meiryo" w:eastAsia="Meiryo" w:hAnsi="Meiryo" w:cs="Meiryo"/>
                          <w:szCs w:val="21"/>
                        </w:rPr>
                      </w:pPr>
                    </w:p>
                  </w:txbxContent>
                </v:textbox>
              </v:shape>
            </w:pict>
          </mc:Fallback>
        </mc:AlternateContent>
      </w:r>
    </w:p>
    <w:sectPr w:rsidR="0001463D" w:rsidSect="00553148">
      <w:headerReference w:type="default" r:id="rId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BC" w:rsidRDefault="00732FBC">
      <w:r>
        <w:separator/>
      </w:r>
    </w:p>
  </w:endnote>
  <w:endnote w:type="continuationSeparator" w:id="0">
    <w:p w:rsidR="00732FBC" w:rsidRDefault="0073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BC" w:rsidRDefault="00732FBC">
      <w:r>
        <w:separator/>
      </w:r>
    </w:p>
  </w:footnote>
  <w:footnote w:type="continuationSeparator" w:id="0">
    <w:p w:rsidR="00732FBC" w:rsidRDefault="0073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03" w:rsidRPr="006856B3" w:rsidRDefault="00141303" w:rsidP="00AF2629">
    <w:pPr>
      <w:jc w:val="center"/>
      <w:rPr>
        <w:rFonts w:ascii="Meiryo" w:eastAsia="Meiryo" w:hAnsi="Meiryo" w:cs="Meiryo"/>
        <w:b/>
        <w:sz w:val="22"/>
        <w:szCs w:val="22"/>
      </w:rPr>
    </w:pPr>
    <w:r w:rsidRPr="006856B3">
      <w:rPr>
        <w:rFonts w:ascii="Meiryo" w:eastAsia="Meiryo" w:hAnsi="Meiryo" w:cs="Meiryo" w:hint="eastAsia"/>
        <w:b/>
        <w:sz w:val="22"/>
        <w:szCs w:val="22"/>
      </w:rPr>
      <w:t xml:space="preserve">対タジキスタン草の根・人間の安全保障無償資金協力　</w:t>
    </w:r>
  </w:p>
  <w:p w:rsidR="00010411" w:rsidRPr="00010411" w:rsidRDefault="00010411" w:rsidP="00111F7F">
    <w:pPr>
      <w:jc w:val="center"/>
      <w:rPr>
        <w:rFonts w:ascii="Meiryo" w:eastAsia="Meiryo" w:hAnsi="Meiryo" w:cs="Meiryo"/>
        <w:b/>
        <w:sz w:val="22"/>
      </w:rPr>
    </w:pPr>
    <w:r w:rsidRPr="00010411">
      <w:rPr>
        <w:rFonts w:ascii="Meiryo" w:eastAsia="Meiryo" w:hAnsi="Meiryo" w:cs="Meiryo" w:hint="eastAsia"/>
        <w:b/>
        <w:sz w:val="22"/>
      </w:rPr>
      <w:t>イシュカシム行政郡中央病院整備計画</w:t>
    </w:r>
  </w:p>
  <w:p w:rsidR="001F17B6" w:rsidRPr="001F17B6" w:rsidRDefault="001F17B6" w:rsidP="00111F7F">
    <w:pPr>
      <w:jc w:val="center"/>
      <w:rPr>
        <w:rFonts w:ascii="Meiryo" w:eastAsia="Meiryo" w:hAnsi="Meiryo" w:cs="Meiryo"/>
        <w:b/>
        <w:sz w:val="22"/>
      </w:rPr>
    </w:pPr>
    <w:r>
      <w:rPr>
        <w:rFonts w:ascii="Meiryo" w:eastAsia="Meiryo" w:hAnsi="Meiryo" w:cs="Meiryo" w:hint="eastAsia"/>
        <w:b/>
        <w:sz w:val="22"/>
      </w:rPr>
      <w:t>供与式報告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69"/>
    <w:rsid w:val="00003218"/>
    <w:rsid w:val="00010411"/>
    <w:rsid w:val="00012472"/>
    <w:rsid w:val="0001463D"/>
    <w:rsid w:val="00015D4E"/>
    <w:rsid w:val="00016D56"/>
    <w:rsid w:val="00022DB0"/>
    <w:rsid w:val="00026388"/>
    <w:rsid w:val="00061333"/>
    <w:rsid w:val="00062BCE"/>
    <w:rsid w:val="00071B72"/>
    <w:rsid w:val="00075C1E"/>
    <w:rsid w:val="00077E0F"/>
    <w:rsid w:val="0008536E"/>
    <w:rsid w:val="0009205D"/>
    <w:rsid w:val="000A6464"/>
    <w:rsid w:val="000C2E5C"/>
    <w:rsid w:val="000C3573"/>
    <w:rsid w:val="000D256A"/>
    <w:rsid w:val="000D6948"/>
    <w:rsid w:val="000E3BD3"/>
    <w:rsid w:val="000E6A18"/>
    <w:rsid w:val="000F32F9"/>
    <w:rsid w:val="0010024D"/>
    <w:rsid w:val="001002D4"/>
    <w:rsid w:val="0010106E"/>
    <w:rsid w:val="001011FA"/>
    <w:rsid w:val="001068E6"/>
    <w:rsid w:val="00106D4A"/>
    <w:rsid w:val="00111F7F"/>
    <w:rsid w:val="00117EBD"/>
    <w:rsid w:val="00125B6A"/>
    <w:rsid w:val="001341E7"/>
    <w:rsid w:val="00141303"/>
    <w:rsid w:val="00144DFC"/>
    <w:rsid w:val="0015004E"/>
    <w:rsid w:val="00151658"/>
    <w:rsid w:val="0015452E"/>
    <w:rsid w:val="00161918"/>
    <w:rsid w:val="00175C93"/>
    <w:rsid w:val="00181402"/>
    <w:rsid w:val="00183421"/>
    <w:rsid w:val="00187600"/>
    <w:rsid w:val="001917EB"/>
    <w:rsid w:val="001A0B95"/>
    <w:rsid w:val="001B1B27"/>
    <w:rsid w:val="001C36A4"/>
    <w:rsid w:val="001C59D6"/>
    <w:rsid w:val="001C66E4"/>
    <w:rsid w:val="001D7B88"/>
    <w:rsid w:val="001E205C"/>
    <w:rsid w:val="001E44E0"/>
    <w:rsid w:val="001F17B6"/>
    <w:rsid w:val="001F3255"/>
    <w:rsid w:val="001F3D02"/>
    <w:rsid w:val="002023CF"/>
    <w:rsid w:val="00202447"/>
    <w:rsid w:val="002049D2"/>
    <w:rsid w:val="00211DBF"/>
    <w:rsid w:val="00214452"/>
    <w:rsid w:val="0022240A"/>
    <w:rsid w:val="002302ED"/>
    <w:rsid w:val="00230CA0"/>
    <w:rsid w:val="00242803"/>
    <w:rsid w:val="00255C43"/>
    <w:rsid w:val="00266E24"/>
    <w:rsid w:val="00267E2B"/>
    <w:rsid w:val="002736F9"/>
    <w:rsid w:val="002739EB"/>
    <w:rsid w:val="00275EA3"/>
    <w:rsid w:val="0028074E"/>
    <w:rsid w:val="00291492"/>
    <w:rsid w:val="00291B8D"/>
    <w:rsid w:val="00297344"/>
    <w:rsid w:val="002A0CE3"/>
    <w:rsid w:val="002C4CF8"/>
    <w:rsid w:val="002C6E19"/>
    <w:rsid w:val="002D4F55"/>
    <w:rsid w:val="002D58AB"/>
    <w:rsid w:val="002E24F0"/>
    <w:rsid w:val="002E5F87"/>
    <w:rsid w:val="002E7784"/>
    <w:rsid w:val="002F6262"/>
    <w:rsid w:val="00301BAC"/>
    <w:rsid w:val="00301BCC"/>
    <w:rsid w:val="00302591"/>
    <w:rsid w:val="00302701"/>
    <w:rsid w:val="00303410"/>
    <w:rsid w:val="00307B04"/>
    <w:rsid w:val="00322382"/>
    <w:rsid w:val="00322513"/>
    <w:rsid w:val="00325EAE"/>
    <w:rsid w:val="003339BC"/>
    <w:rsid w:val="00342041"/>
    <w:rsid w:val="003450FD"/>
    <w:rsid w:val="00347FFD"/>
    <w:rsid w:val="003556B4"/>
    <w:rsid w:val="00361B40"/>
    <w:rsid w:val="0036679A"/>
    <w:rsid w:val="0036736F"/>
    <w:rsid w:val="00370B7A"/>
    <w:rsid w:val="003761FB"/>
    <w:rsid w:val="00390C82"/>
    <w:rsid w:val="00391B9D"/>
    <w:rsid w:val="003943A5"/>
    <w:rsid w:val="00396207"/>
    <w:rsid w:val="003A0E00"/>
    <w:rsid w:val="003A17F7"/>
    <w:rsid w:val="003A225E"/>
    <w:rsid w:val="003A565C"/>
    <w:rsid w:val="003A780A"/>
    <w:rsid w:val="003B601E"/>
    <w:rsid w:val="003C3DFA"/>
    <w:rsid w:val="003C43F6"/>
    <w:rsid w:val="003C65B7"/>
    <w:rsid w:val="003D22D2"/>
    <w:rsid w:val="003E14E8"/>
    <w:rsid w:val="003E30BC"/>
    <w:rsid w:val="003F2A29"/>
    <w:rsid w:val="003F57B9"/>
    <w:rsid w:val="003F7143"/>
    <w:rsid w:val="00412A99"/>
    <w:rsid w:val="004236EF"/>
    <w:rsid w:val="0043724F"/>
    <w:rsid w:val="004411BC"/>
    <w:rsid w:val="004443B1"/>
    <w:rsid w:val="00444BF9"/>
    <w:rsid w:val="00446239"/>
    <w:rsid w:val="0044747C"/>
    <w:rsid w:val="00447C03"/>
    <w:rsid w:val="00452977"/>
    <w:rsid w:val="0045587B"/>
    <w:rsid w:val="004560DA"/>
    <w:rsid w:val="00466341"/>
    <w:rsid w:val="00467AE0"/>
    <w:rsid w:val="004700A4"/>
    <w:rsid w:val="00470212"/>
    <w:rsid w:val="004832B5"/>
    <w:rsid w:val="00486C74"/>
    <w:rsid w:val="0049271D"/>
    <w:rsid w:val="00495600"/>
    <w:rsid w:val="004B1F71"/>
    <w:rsid w:val="004C19D8"/>
    <w:rsid w:val="004C35CC"/>
    <w:rsid w:val="004C6E1E"/>
    <w:rsid w:val="004D02FA"/>
    <w:rsid w:val="004D3D79"/>
    <w:rsid w:val="004F29AF"/>
    <w:rsid w:val="004F4112"/>
    <w:rsid w:val="004F4F3E"/>
    <w:rsid w:val="0050556C"/>
    <w:rsid w:val="00507AD3"/>
    <w:rsid w:val="00514CA7"/>
    <w:rsid w:val="005413E4"/>
    <w:rsid w:val="005434A5"/>
    <w:rsid w:val="0055066D"/>
    <w:rsid w:val="00553148"/>
    <w:rsid w:val="00556B6F"/>
    <w:rsid w:val="00560323"/>
    <w:rsid w:val="00563124"/>
    <w:rsid w:val="00575CAB"/>
    <w:rsid w:val="00593662"/>
    <w:rsid w:val="005A18E4"/>
    <w:rsid w:val="005A3E98"/>
    <w:rsid w:val="005A55B3"/>
    <w:rsid w:val="005D3559"/>
    <w:rsid w:val="005F2C49"/>
    <w:rsid w:val="006165C0"/>
    <w:rsid w:val="00622893"/>
    <w:rsid w:val="00641560"/>
    <w:rsid w:val="006419C7"/>
    <w:rsid w:val="00644C41"/>
    <w:rsid w:val="00647DBB"/>
    <w:rsid w:val="00652A8E"/>
    <w:rsid w:val="006611A3"/>
    <w:rsid w:val="00670587"/>
    <w:rsid w:val="0067209B"/>
    <w:rsid w:val="006844D9"/>
    <w:rsid w:val="006856B3"/>
    <w:rsid w:val="006A0674"/>
    <w:rsid w:val="006B01F7"/>
    <w:rsid w:val="006B704E"/>
    <w:rsid w:val="006C58C2"/>
    <w:rsid w:val="006C60B0"/>
    <w:rsid w:val="006C64FF"/>
    <w:rsid w:val="006D06E5"/>
    <w:rsid w:val="006D18C2"/>
    <w:rsid w:val="006D2DF9"/>
    <w:rsid w:val="006E26FD"/>
    <w:rsid w:val="006F256E"/>
    <w:rsid w:val="006F4A24"/>
    <w:rsid w:val="006F4C30"/>
    <w:rsid w:val="00710B82"/>
    <w:rsid w:val="007137EF"/>
    <w:rsid w:val="00720726"/>
    <w:rsid w:val="00720C16"/>
    <w:rsid w:val="007233F9"/>
    <w:rsid w:val="00723DD3"/>
    <w:rsid w:val="0072671F"/>
    <w:rsid w:val="00730F87"/>
    <w:rsid w:val="00732FBC"/>
    <w:rsid w:val="00742FA1"/>
    <w:rsid w:val="00746390"/>
    <w:rsid w:val="00773E61"/>
    <w:rsid w:val="00774836"/>
    <w:rsid w:val="00776AD9"/>
    <w:rsid w:val="007772CB"/>
    <w:rsid w:val="007A0769"/>
    <w:rsid w:val="007A34DA"/>
    <w:rsid w:val="007A4D61"/>
    <w:rsid w:val="007B1E5D"/>
    <w:rsid w:val="007B6082"/>
    <w:rsid w:val="007C3BE0"/>
    <w:rsid w:val="007C47C4"/>
    <w:rsid w:val="007D480E"/>
    <w:rsid w:val="007E0A43"/>
    <w:rsid w:val="007E221E"/>
    <w:rsid w:val="008037BC"/>
    <w:rsid w:val="00804757"/>
    <w:rsid w:val="00807F1A"/>
    <w:rsid w:val="008104F5"/>
    <w:rsid w:val="00813180"/>
    <w:rsid w:val="008165BB"/>
    <w:rsid w:val="00821460"/>
    <w:rsid w:val="00826CA4"/>
    <w:rsid w:val="00845B8C"/>
    <w:rsid w:val="00867CFB"/>
    <w:rsid w:val="00882C92"/>
    <w:rsid w:val="008849D2"/>
    <w:rsid w:val="00886A7E"/>
    <w:rsid w:val="00891390"/>
    <w:rsid w:val="008979A8"/>
    <w:rsid w:val="008A5CE7"/>
    <w:rsid w:val="008B0C1B"/>
    <w:rsid w:val="008B7C6C"/>
    <w:rsid w:val="008C0BC4"/>
    <w:rsid w:val="008C3043"/>
    <w:rsid w:val="008C383D"/>
    <w:rsid w:val="008C74CB"/>
    <w:rsid w:val="008D0BF8"/>
    <w:rsid w:val="008D59F6"/>
    <w:rsid w:val="008E683F"/>
    <w:rsid w:val="008F6521"/>
    <w:rsid w:val="00903E3C"/>
    <w:rsid w:val="009203F9"/>
    <w:rsid w:val="009232D3"/>
    <w:rsid w:val="009235E8"/>
    <w:rsid w:val="00927DCA"/>
    <w:rsid w:val="00932072"/>
    <w:rsid w:val="00952319"/>
    <w:rsid w:val="00962F97"/>
    <w:rsid w:val="009630D2"/>
    <w:rsid w:val="00966F82"/>
    <w:rsid w:val="00967A4C"/>
    <w:rsid w:val="009763FF"/>
    <w:rsid w:val="00991A10"/>
    <w:rsid w:val="00993E7A"/>
    <w:rsid w:val="009959EC"/>
    <w:rsid w:val="009B3F49"/>
    <w:rsid w:val="009C7638"/>
    <w:rsid w:val="009C79C9"/>
    <w:rsid w:val="009E29A3"/>
    <w:rsid w:val="009E5BF1"/>
    <w:rsid w:val="009E69AF"/>
    <w:rsid w:val="009F5BA6"/>
    <w:rsid w:val="00A06444"/>
    <w:rsid w:val="00A20BB9"/>
    <w:rsid w:val="00A210D7"/>
    <w:rsid w:val="00A32059"/>
    <w:rsid w:val="00A334BD"/>
    <w:rsid w:val="00A33FB3"/>
    <w:rsid w:val="00A41B2B"/>
    <w:rsid w:val="00A47FD5"/>
    <w:rsid w:val="00A53F8F"/>
    <w:rsid w:val="00A63D28"/>
    <w:rsid w:val="00A67E6D"/>
    <w:rsid w:val="00A70638"/>
    <w:rsid w:val="00A77C19"/>
    <w:rsid w:val="00A77FEA"/>
    <w:rsid w:val="00A82206"/>
    <w:rsid w:val="00A86B42"/>
    <w:rsid w:val="00A87D72"/>
    <w:rsid w:val="00AB0668"/>
    <w:rsid w:val="00AB18AA"/>
    <w:rsid w:val="00AB48A7"/>
    <w:rsid w:val="00AC1E5A"/>
    <w:rsid w:val="00AC2553"/>
    <w:rsid w:val="00AC7B8E"/>
    <w:rsid w:val="00AD14CF"/>
    <w:rsid w:val="00AF2629"/>
    <w:rsid w:val="00AF4ED0"/>
    <w:rsid w:val="00AF773C"/>
    <w:rsid w:val="00B02CF2"/>
    <w:rsid w:val="00B136C3"/>
    <w:rsid w:val="00B32BC9"/>
    <w:rsid w:val="00B4209E"/>
    <w:rsid w:val="00B5568F"/>
    <w:rsid w:val="00B572B6"/>
    <w:rsid w:val="00B57C75"/>
    <w:rsid w:val="00B622A9"/>
    <w:rsid w:val="00B73B5D"/>
    <w:rsid w:val="00B804C1"/>
    <w:rsid w:val="00B8068D"/>
    <w:rsid w:val="00B8160A"/>
    <w:rsid w:val="00B82AF5"/>
    <w:rsid w:val="00B83CCA"/>
    <w:rsid w:val="00B93869"/>
    <w:rsid w:val="00BA1A3D"/>
    <w:rsid w:val="00BA358D"/>
    <w:rsid w:val="00BA78FA"/>
    <w:rsid w:val="00BB14CC"/>
    <w:rsid w:val="00BB1E5D"/>
    <w:rsid w:val="00BC0A93"/>
    <w:rsid w:val="00BC7F6D"/>
    <w:rsid w:val="00BE09D5"/>
    <w:rsid w:val="00BE1A02"/>
    <w:rsid w:val="00BE24D0"/>
    <w:rsid w:val="00BE72F5"/>
    <w:rsid w:val="00BF275B"/>
    <w:rsid w:val="00C0511D"/>
    <w:rsid w:val="00C1664F"/>
    <w:rsid w:val="00C21756"/>
    <w:rsid w:val="00C22C5A"/>
    <w:rsid w:val="00C230CC"/>
    <w:rsid w:val="00C305BB"/>
    <w:rsid w:val="00C30E4B"/>
    <w:rsid w:val="00C33044"/>
    <w:rsid w:val="00C33EE3"/>
    <w:rsid w:val="00C359F4"/>
    <w:rsid w:val="00C36F8F"/>
    <w:rsid w:val="00C512BD"/>
    <w:rsid w:val="00C52115"/>
    <w:rsid w:val="00C556B3"/>
    <w:rsid w:val="00C57E7E"/>
    <w:rsid w:val="00C62E17"/>
    <w:rsid w:val="00C63564"/>
    <w:rsid w:val="00C63681"/>
    <w:rsid w:val="00C67B4E"/>
    <w:rsid w:val="00C71B08"/>
    <w:rsid w:val="00C81C58"/>
    <w:rsid w:val="00C86002"/>
    <w:rsid w:val="00C87D1C"/>
    <w:rsid w:val="00C9333D"/>
    <w:rsid w:val="00C97E25"/>
    <w:rsid w:val="00CB6479"/>
    <w:rsid w:val="00CB6839"/>
    <w:rsid w:val="00CB7104"/>
    <w:rsid w:val="00CC4481"/>
    <w:rsid w:val="00CC4663"/>
    <w:rsid w:val="00CC64E8"/>
    <w:rsid w:val="00CD5934"/>
    <w:rsid w:val="00CD738E"/>
    <w:rsid w:val="00CD7AB1"/>
    <w:rsid w:val="00CE3928"/>
    <w:rsid w:val="00CE5C87"/>
    <w:rsid w:val="00CE74AB"/>
    <w:rsid w:val="00D07509"/>
    <w:rsid w:val="00D07BFE"/>
    <w:rsid w:val="00D167BB"/>
    <w:rsid w:val="00D2280E"/>
    <w:rsid w:val="00D22CF5"/>
    <w:rsid w:val="00D3027D"/>
    <w:rsid w:val="00D46908"/>
    <w:rsid w:val="00D70A03"/>
    <w:rsid w:val="00D77419"/>
    <w:rsid w:val="00D82BD4"/>
    <w:rsid w:val="00D83271"/>
    <w:rsid w:val="00D900BF"/>
    <w:rsid w:val="00D90B69"/>
    <w:rsid w:val="00D97B52"/>
    <w:rsid w:val="00DA1274"/>
    <w:rsid w:val="00DA1311"/>
    <w:rsid w:val="00DA40C3"/>
    <w:rsid w:val="00DA73D6"/>
    <w:rsid w:val="00DB4B0D"/>
    <w:rsid w:val="00DC0BBF"/>
    <w:rsid w:val="00DD0468"/>
    <w:rsid w:val="00DD271F"/>
    <w:rsid w:val="00DD5539"/>
    <w:rsid w:val="00DE2345"/>
    <w:rsid w:val="00DE6AEA"/>
    <w:rsid w:val="00DE6B12"/>
    <w:rsid w:val="00DF11E9"/>
    <w:rsid w:val="00DF3D0B"/>
    <w:rsid w:val="00E0555E"/>
    <w:rsid w:val="00E0637A"/>
    <w:rsid w:val="00E06B47"/>
    <w:rsid w:val="00E1005A"/>
    <w:rsid w:val="00E166CA"/>
    <w:rsid w:val="00E1771A"/>
    <w:rsid w:val="00E21C91"/>
    <w:rsid w:val="00E37429"/>
    <w:rsid w:val="00E4035D"/>
    <w:rsid w:val="00E42BBD"/>
    <w:rsid w:val="00E443FE"/>
    <w:rsid w:val="00E46CA9"/>
    <w:rsid w:val="00E472B0"/>
    <w:rsid w:val="00E67BDE"/>
    <w:rsid w:val="00E743CE"/>
    <w:rsid w:val="00E76E8D"/>
    <w:rsid w:val="00E82FC0"/>
    <w:rsid w:val="00E8350A"/>
    <w:rsid w:val="00E84B14"/>
    <w:rsid w:val="00EA1E15"/>
    <w:rsid w:val="00EA6C60"/>
    <w:rsid w:val="00EB686E"/>
    <w:rsid w:val="00EC1B53"/>
    <w:rsid w:val="00ED41CB"/>
    <w:rsid w:val="00ED4598"/>
    <w:rsid w:val="00ED649E"/>
    <w:rsid w:val="00EE5CA5"/>
    <w:rsid w:val="00EE5E3B"/>
    <w:rsid w:val="00EE5F89"/>
    <w:rsid w:val="00EE7A71"/>
    <w:rsid w:val="00EF0CA0"/>
    <w:rsid w:val="00F035C3"/>
    <w:rsid w:val="00F13186"/>
    <w:rsid w:val="00F1455B"/>
    <w:rsid w:val="00F24A88"/>
    <w:rsid w:val="00F306F5"/>
    <w:rsid w:val="00F314FF"/>
    <w:rsid w:val="00F31813"/>
    <w:rsid w:val="00F35244"/>
    <w:rsid w:val="00F36E2C"/>
    <w:rsid w:val="00F37D85"/>
    <w:rsid w:val="00F47811"/>
    <w:rsid w:val="00F508E6"/>
    <w:rsid w:val="00F51C45"/>
    <w:rsid w:val="00F54631"/>
    <w:rsid w:val="00F56D4E"/>
    <w:rsid w:val="00F62741"/>
    <w:rsid w:val="00F7382B"/>
    <w:rsid w:val="00F834E2"/>
    <w:rsid w:val="00F93F12"/>
    <w:rsid w:val="00F944DD"/>
    <w:rsid w:val="00F978F7"/>
    <w:rsid w:val="00FB6CA1"/>
    <w:rsid w:val="00FC000C"/>
    <w:rsid w:val="00FC1F27"/>
    <w:rsid w:val="00FC6D79"/>
    <w:rsid w:val="00FD5344"/>
    <w:rsid w:val="00FE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9652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44AC-169D-4D45-A11C-447C138E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445</Words>
  <Characters>44</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平成１９年度　対タジキスタン　草の根・人間の安全保障無償協力案件</vt:lpstr>
      <vt:lpstr>平成１９年度　対タジキスタン　草の根・人間の安全保障無償協力案件</vt:lpstr>
    </vt:vector>
  </TitlesOfParts>
  <Company>EMB-JPN</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対タジキスタン　草の根・人間の安全保障無償協力案件</dc:title>
  <dc:creator>GGP-JP-2</dc:creator>
  <cp:lastModifiedBy>SARUWATARI KENJI</cp:lastModifiedBy>
  <cp:revision>91</cp:revision>
  <cp:lastPrinted>2014-10-08T12:38:00Z</cp:lastPrinted>
  <dcterms:created xsi:type="dcterms:W3CDTF">2014-09-22T10:18:00Z</dcterms:created>
  <dcterms:modified xsi:type="dcterms:W3CDTF">2014-12-08T12:45:00Z</dcterms:modified>
</cp:coreProperties>
</file>